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FC09AA">
        <w:rPr>
          <w:color w:val="000000"/>
          <w:sz w:val="20"/>
        </w:rPr>
        <w:t>24.09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>2018г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71F85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565924">
        <w:rPr>
          <w:color w:val="000000"/>
          <w:sz w:val="20"/>
          <w:szCs w:val="20"/>
        </w:rPr>
        <w:t xml:space="preserve">И.о. </w:t>
      </w:r>
      <w:r w:rsidR="000C559B">
        <w:rPr>
          <w:color w:val="000000"/>
          <w:sz w:val="20"/>
          <w:szCs w:val="20"/>
        </w:rPr>
        <w:t>руководител</w:t>
      </w:r>
      <w:r w:rsidR="00565924">
        <w:rPr>
          <w:color w:val="000000"/>
          <w:sz w:val="20"/>
          <w:szCs w:val="20"/>
        </w:rPr>
        <w:t>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09AA">
        <w:rPr>
          <w:color w:val="000000"/>
          <w:sz w:val="20"/>
          <w:szCs w:val="20"/>
        </w:rPr>
        <w:t>Куланбаева Д.М</w:t>
      </w:r>
      <w:r w:rsidR="00371F85">
        <w:rPr>
          <w:color w:val="000000"/>
          <w:sz w:val="20"/>
          <w:szCs w:val="20"/>
        </w:rPr>
        <w:t>.</w:t>
      </w:r>
      <w:r w:rsidRPr="00192744">
        <w:rPr>
          <w:color w:val="000000"/>
          <w:sz w:val="20"/>
          <w:szCs w:val="20"/>
        </w:rPr>
        <w:t xml:space="preserve">- </w:t>
      </w:r>
      <w:r w:rsidR="00FC09AA">
        <w:rPr>
          <w:color w:val="000000"/>
          <w:sz w:val="20"/>
          <w:szCs w:val="20"/>
        </w:rPr>
        <w:t xml:space="preserve">зам.гл.бухгалтера </w:t>
      </w:r>
      <w:r w:rsidR="00371F85">
        <w:rPr>
          <w:color w:val="000000"/>
          <w:sz w:val="20"/>
          <w:szCs w:val="20"/>
        </w:rPr>
        <w:t xml:space="preserve"> </w:t>
      </w:r>
      <w:r w:rsidR="00965D8C" w:rsidRPr="00192744">
        <w:rPr>
          <w:color w:val="000000"/>
          <w:sz w:val="20"/>
          <w:szCs w:val="20"/>
        </w:rPr>
        <w:t>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 xml:space="preserve">Сергазинова Г.Т.- главный специалист </w:t>
      </w:r>
      <w:r w:rsidR="00565924" w:rsidRPr="00192744">
        <w:rPr>
          <w:color w:val="000000"/>
          <w:sz w:val="20"/>
          <w:szCs w:val="20"/>
        </w:rPr>
        <w:t xml:space="preserve"> отдела образования</w:t>
      </w:r>
    </w:p>
    <w:p w:rsidR="00FC09AA" w:rsidRPr="00FC09AA" w:rsidRDefault="00ED1B74" w:rsidP="00FC09AA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r w:rsidRPr="00FC09AA">
        <w:rPr>
          <w:color w:val="000000"/>
          <w:sz w:val="20"/>
        </w:rPr>
        <w:t>Следующие конкурсные заявки потенциальных поставщиков на</w:t>
      </w:r>
      <w:r>
        <w:br/>
      </w:r>
      <w:r w:rsidRPr="00FC09AA">
        <w:rPr>
          <w:color w:val="000000"/>
          <w:sz w:val="20"/>
        </w:rPr>
        <w:t xml:space="preserve">участие в конкурсе были допущены: </w:t>
      </w:r>
      <w:r w:rsidR="00566296" w:rsidRPr="00FC09AA">
        <w:rPr>
          <w:color w:val="000000"/>
          <w:sz w:val="20"/>
        </w:rPr>
        <w:t>ИП «Арай»</w:t>
      </w:r>
    </w:p>
    <w:p w:rsidR="009B6534" w:rsidRDefault="00ED1B74" w:rsidP="009B6534">
      <w:pPr>
        <w:spacing w:after="0"/>
        <w:ind w:left="255"/>
        <w:rPr>
          <w:color w:val="000000"/>
          <w:sz w:val="20"/>
        </w:rPr>
      </w:pPr>
      <w:r w:rsidRPr="00FC09AA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FC09AA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FC09AA">
        <w:rPr>
          <w:color w:val="000000"/>
          <w:sz w:val="20"/>
        </w:rPr>
        <w:t xml:space="preserve">      1) </w:t>
      </w:r>
      <w:r w:rsidR="009B6534" w:rsidRPr="00192744">
        <w:rPr>
          <w:color w:val="000000"/>
          <w:sz w:val="20"/>
        </w:rPr>
        <w:t>признать победителем конкурс</w:t>
      </w:r>
      <w:r w:rsidR="009B6534">
        <w:rPr>
          <w:color w:val="000000"/>
          <w:sz w:val="20"/>
        </w:rPr>
        <w:t xml:space="preserve">а ИП «Арай» представившей заявку в соответствии с требованиями конкурсной документации  и отвечающей  требованиям правил в соответствии с п.57 Правила организации питания обучающихся  в организациях среднего образования.                                    </w:t>
      </w:r>
    </w:p>
    <w:p w:rsidR="00FC09AA" w:rsidRPr="00844A23" w:rsidRDefault="00844A23" w:rsidP="00FC09AA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>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27738B">
        <w:rPr>
          <w:color w:val="000000"/>
          <w:sz w:val="20"/>
        </w:rPr>
        <w:t>28.0</w:t>
      </w:r>
      <w:r w:rsidR="00C471A7">
        <w:rPr>
          <w:color w:val="000000"/>
          <w:sz w:val="20"/>
        </w:rPr>
        <w:t>9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 xml:space="preserve">2018 </w:t>
      </w:r>
      <w:r w:rsidR="00ED1B74" w:rsidRPr="00192744">
        <w:rPr>
          <w:color w:val="000000"/>
          <w:sz w:val="20"/>
        </w:rPr>
        <w:t xml:space="preserve">года </w:t>
      </w:r>
      <w:r w:rsidR="00FC09AA">
        <w:rPr>
          <w:color w:val="000000"/>
          <w:sz w:val="20"/>
        </w:rPr>
        <w:t xml:space="preserve">Заключить договор из одного источника по несостоявшимся государственным закупкам с  ИП «Арай.» на сумму </w:t>
      </w:r>
      <w:r w:rsidR="00C471A7">
        <w:rPr>
          <w:color w:val="000000"/>
          <w:sz w:val="20"/>
        </w:rPr>
        <w:t>74256</w:t>
      </w:r>
      <w:r w:rsidR="00FC09AA">
        <w:rPr>
          <w:color w:val="000000"/>
          <w:sz w:val="20"/>
        </w:rPr>
        <w:t xml:space="preserve">  тенге</w:t>
      </w:r>
      <w:r w:rsidR="00C471A7">
        <w:rPr>
          <w:color w:val="000000"/>
          <w:sz w:val="20"/>
        </w:rPr>
        <w:t xml:space="preserve"> 00</w:t>
      </w:r>
      <w:r w:rsidR="00FC09AA">
        <w:rPr>
          <w:color w:val="000000"/>
          <w:sz w:val="20"/>
        </w:rPr>
        <w:t xml:space="preserve">  тиын с НДС. Предоставлено менее 2х ценовых предложении потенциальных поставщиков.</w:t>
      </w:r>
    </w:p>
    <w:p w:rsidR="00844A23" w:rsidRPr="00844A23" w:rsidRDefault="00DC2561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 xml:space="preserve">5 </w:t>
      </w:r>
      <w:r w:rsidR="00844A23">
        <w:rPr>
          <w:rFonts w:ascii="Consolas"/>
          <w:color w:val="000000"/>
          <w:sz w:val="20"/>
        </w:rPr>
        <w:t>(</w:t>
      </w:r>
      <w:r w:rsidR="00B9691C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71F85">
        <w:rPr>
          <w:rFonts w:ascii="Consolas"/>
          <w:color w:val="000000"/>
          <w:sz w:val="20"/>
        </w:rPr>
        <w:t>Нургазин</w:t>
      </w:r>
      <w:r w:rsidR="00371F85">
        <w:rPr>
          <w:rFonts w:ascii="Consolas"/>
          <w:color w:val="000000"/>
          <w:sz w:val="20"/>
        </w:rPr>
        <w:t xml:space="preserve"> </w:t>
      </w:r>
      <w:r w:rsidR="00371F85">
        <w:rPr>
          <w:rFonts w:ascii="Consolas"/>
          <w:color w:val="000000"/>
          <w:sz w:val="20"/>
        </w:rPr>
        <w:t>С</w:t>
      </w:r>
      <w:r w:rsidR="00371F85">
        <w:rPr>
          <w:rFonts w:ascii="Consolas"/>
          <w:color w:val="000000"/>
          <w:sz w:val="20"/>
        </w:rPr>
        <w:t>.</w:t>
      </w:r>
      <w:r w:rsidR="00371F85">
        <w:rPr>
          <w:rFonts w:ascii="Consolas"/>
          <w:color w:val="000000"/>
          <w:sz w:val="20"/>
        </w:rPr>
        <w:t>Т</w:t>
      </w:r>
      <w:r w:rsidR="00371F85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B9691C">
        <w:rPr>
          <w:rFonts w:ascii="Consolas"/>
          <w:color w:val="000000"/>
          <w:sz w:val="20"/>
        </w:rPr>
        <w:t>Сергазинова</w:t>
      </w:r>
      <w:r w:rsidR="00B9691C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>Г</w:t>
      </w:r>
      <w:r w:rsidR="00B9691C">
        <w:rPr>
          <w:rFonts w:ascii="Consolas"/>
          <w:color w:val="000000"/>
          <w:sz w:val="20"/>
        </w:rPr>
        <w:t>.</w:t>
      </w:r>
      <w:r w:rsidR="00B9691C">
        <w:rPr>
          <w:rFonts w:ascii="Consolas"/>
          <w:color w:val="000000"/>
          <w:sz w:val="20"/>
        </w:rPr>
        <w:t>Т</w:t>
      </w:r>
      <w:r w:rsidR="00B9691C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,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C471A7">
        <w:rPr>
          <w:rFonts w:ascii="Consolas"/>
          <w:color w:val="000000"/>
          <w:sz w:val="20"/>
        </w:rPr>
        <w:t>Куланбаева</w:t>
      </w:r>
      <w:r w:rsidR="00C471A7">
        <w:rPr>
          <w:rFonts w:ascii="Consolas"/>
          <w:color w:val="000000"/>
          <w:sz w:val="20"/>
        </w:rPr>
        <w:t xml:space="preserve"> </w:t>
      </w:r>
      <w:r w:rsidR="00C471A7">
        <w:rPr>
          <w:rFonts w:ascii="Consolas"/>
          <w:color w:val="000000"/>
          <w:sz w:val="20"/>
        </w:rPr>
        <w:t>Д</w:t>
      </w:r>
      <w:r w:rsidR="00C471A7">
        <w:rPr>
          <w:rFonts w:ascii="Consolas"/>
          <w:color w:val="000000"/>
          <w:sz w:val="20"/>
        </w:rPr>
        <w:t>.</w:t>
      </w:r>
      <w:r w:rsidR="00C471A7">
        <w:rPr>
          <w:rFonts w:ascii="Consolas"/>
          <w:color w:val="000000"/>
          <w:sz w:val="20"/>
        </w:rPr>
        <w:t>М</w:t>
      </w:r>
      <w:r w:rsidR="00C471A7">
        <w:rPr>
          <w:rFonts w:ascii="Consolas"/>
          <w:color w:val="000000"/>
          <w:sz w:val="20"/>
        </w:rPr>
        <w:t>.</w:t>
      </w:r>
      <w:r w:rsidR="00B9691C" w:rsidRPr="00DF5AE8">
        <w:t xml:space="preserve"> 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71F85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И.о.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 xml:space="preserve">теля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C471A7">
        <w:rPr>
          <w:color w:val="000000"/>
          <w:sz w:val="20"/>
          <w:szCs w:val="20"/>
        </w:rPr>
        <w:t>Куланбаева Д.М.</w:t>
      </w:r>
      <w:r w:rsidR="0033404D">
        <w:rPr>
          <w:color w:val="000000"/>
          <w:sz w:val="20"/>
          <w:szCs w:val="20"/>
        </w:rPr>
        <w:t xml:space="preserve">- </w:t>
      </w:r>
      <w:r w:rsidR="00C471A7">
        <w:rPr>
          <w:color w:val="000000"/>
          <w:sz w:val="20"/>
          <w:szCs w:val="20"/>
        </w:rPr>
        <w:t>зам.гл.бухгалтера</w:t>
      </w:r>
      <w:r w:rsidR="0007519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>Сергазинова Г.Т.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33404D">
        <w:rPr>
          <w:color w:val="000000"/>
          <w:sz w:val="20"/>
          <w:szCs w:val="20"/>
        </w:rPr>
        <w:t>главный специалист</w:t>
      </w:r>
      <w:r w:rsidR="00CC0EEC" w:rsidRPr="00A50F9D">
        <w:rPr>
          <w:color w:val="000000"/>
          <w:sz w:val="20"/>
          <w:szCs w:val="20"/>
        </w:rPr>
        <w:t xml:space="preserve">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33404D" w:rsidRDefault="0033404D" w:rsidP="00A4641A">
      <w:pPr>
        <w:spacing w:after="0"/>
        <w:jc w:val="right"/>
        <w:rPr>
          <w:color w:val="000000"/>
          <w:sz w:val="20"/>
          <w:szCs w:val="20"/>
        </w:rPr>
      </w:pPr>
    </w:p>
    <w:p w:rsidR="0033404D" w:rsidRDefault="0033404D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C471A7" w:rsidRDefault="00C471A7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       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B6" w:rsidRDefault="002161B6" w:rsidP="00A4641A">
      <w:pPr>
        <w:spacing w:after="0" w:line="240" w:lineRule="auto"/>
      </w:pPr>
      <w:r>
        <w:separator/>
      </w:r>
    </w:p>
  </w:endnote>
  <w:endnote w:type="continuationSeparator" w:id="1">
    <w:p w:rsidR="002161B6" w:rsidRDefault="002161B6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B6" w:rsidRDefault="002161B6" w:rsidP="00A4641A">
      <w:pPr>
        <w:spacing w:after="0" w:line="240" w:lineRule="auto"/>
      </w:pPr>
      <w:r>
        <w:separator/>
      </w:r>
    </w:p>
  </w:footnote>
  <w:footnote w:type="continuationSeparator" w:id="1">
    <w:p w:rsidR="002161B6" w:rsidRDefault="002161B6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39E4"/>
    <w:rsid w:val="00036AD5"/>
    <w:rsid w:val="000624A2"/>
    <w:rsid w:val="000657F4"/>
    <w:rsid w:val="00075192"/>
    <w:rsid w:val="00080174"/>
    <w:rsid w:val="000922D1"/>
    <w:rsid w:val="00096C6F"/>
    <w:rsid w:val="000A2D61"/>
    <w:rsid w:val="000C391F"/>
    <w:rsid w:val="000C470E"/>
    <w:rsid w:val="000C559B"/>
    <w:rsid w:val="0011034E"/>
    <w:rsid w:val="001279E2"/>
    <w:rsid w:val="00166E43"/>
    <w:rsid w:val="00167BA5"/>
    <w:rsid w:val="00185CCC"/>
    <w:rsid w:val="00191FA8"/>
    <w:rsid w:val="00192744"/>
    <w:rsid w:val="001A167E"/>
    <w:rsid w:val="0020435A"/>
    <w:rsid w:val="00207623"/>
    <w:rsid w:val="002161B6"/>
    <w:rsid w:val="00275D24"/>
    <w:rsid w:val="0027738B"/>
    <w:rsid w:val="00282985"/>
    <w:rsid w:val="002C2AC1"/>
    <w:rsid w:val="002C3B0E"/>
    <w:rsid w:val="002C3C3C"/>
    <w:rsid w:val="002F7DB0"/>
    <w:rsid w:val="003132CA"/>
    <w:rsid w:val="00324AC6"/>
    <w:rsid w:val="00330D35"/>
    <w:rsid w:val="0033404D"/>
    <w:rsid w:val="00371F85"/>
    <w:rsid w:val="003928D7"/>
    <w:rsid w:val="003A4AF1"/>
    <w:rsid w:val="003B192F"/>
    <w:rsid w:val="003F1FA5"/>
    <w:rsid w:val="004209FC"/>
    <w:rsid w:val="004549A5"/>
    <w:rsid w:val="00475984"/>
    <w:rsid w:val="004777C2"/>
    <w:rsid w:val="004A7133"/>
    <w:rsid w:val="004D4FD5"/>
    <w:rsid w:val="004F05CC"/>
    <w:rsid w:val="005039D7"/>
    <w:rsid w:val="00530CC8"/>
    <w:rsid w:val="00565924"/>
    <w:rsid w:val="00566296"/>
    <w:rsid w:val="00587632"/>
    <w:rsid w:val="005A40F5"/>
    <w:rsid w:val="005B6C2B"/>
    <w:rsid w:val="005C06C0"/>
    <w:rsid w:val="005C09EB"/>
    <w:rsid w:val="005C6184"/>
    <w:rsid w:val="005D5EED"/>
    <w:rsid w:val="005E10A1"/>
    <w:rsid w:val="0064180B"/>
    <w:rsid w:val="00666A46"/>
    <w:rsid w:val="006B6356"/>
    <w:rsid w:val="006D1DD3"/>
    <w:rsid w:val="006F43B3"/>
    <w:rsid w:val="00725210"/>
    <w:rsid w:val="0072763F"/>
    <w:rsid w:val="00740DFD"/>
    <w:rsid w:val="00783928"/>
    <w:rsid w:val="0079289E"/>
    <w:rsid w:val="007A0F8F"/>
    <w:rsid w:val="007E2025"/>
    <w:rsid w:val="007E3A53"/>
    <w:rsid w:val="00817E84"/>
    <w:rsid w:val="00820F6F"/>
    <w:rsid w:val="008212E8"/>
    <w:rsid w:val="0082485D"/>
    <w:rsid w:val="00836D19"/>
    <w:rsid w:val="00844A23"/>
    <w:rsid w:val="008528C5"/>
    <w:rsid w:val="0087254E"/>
    <w:rsid w:val="00880960"/>
    <w:rsid w:val="008B7C12"/>
    <w:rsid w:val="008C47C1"/>
    <w:rsid w:val="008D1DE5"/>
    <w:rsid w:val="00901957"/>
    <w:rsid w:val="009134AC"/>
    <w:rsid w:val="00945C02"/>
    <w:rsid w:val="00965D8C"/>
    <w:rsid w:val="00983FD5"/>
    <w:rsid w:val="009B6534"/>
    <w:rsid w:val="009B76A0"/>
    <w:rsid w:val="009D63C5"/>
    <w:rsid w:val="00A0437C"/>
    <w:rsid w:val="00A12D14"/>
    <w:rsid w:val="00A4641A"/>
    <w:rsid w:val="00A67D96"/>
    <w:rsid w:val="00A75C88"/>
    <w:rsid w:val="00AB1753"/>
    <w:rsid w:val="00AC511E"/>
    <w:rsid w:val="00AC6B08"/>
    <w:rsid w:val="00B1014E"/>
    <w:rsid w:val="00B26FA2"/>
    <w:rsid w:val="00B41BBA"/>
    <w:rsid w:val="00B47ABC"/>
    <w:rsid w:val="00B500AE"/>
    <w:rsid w:val="00B75B96"/>
    <w:rsid w:val="00B8643C"/>
    <w:rsid w:val="00B9691C"/>
    <w:rsid w:val="00BB00DC"/>
    <w:rsid w:val="00BE7FE7"/>
    <w:rsid w:val="00BF3832"/>
    <w:rsid w:val="00BF7C5B"/>
    <w:rsid w:val="00C14EC5"/>
    <w:rsid w:val="00C228FB"/>
    <w:rsid w:val="00C34808"/>
    <w:rsid w:val="00C4555F"/>
    <w:rsid w:val="00C471A7"/>
    <w:rsid w:val="00C60210"/>
    <w:rsid w:val="00C9578B"/>
    <w:rsid w:val="00CA3388"/>
    <w:rsid w:val="00CC0870"/>
    <w:rsid w:val="00CC0EEC"/>
    <w:rsid w:val="00D22BA8"/>
    <w:rsid w:val="00D41843"/>
    <w:rsid w:val="00D91AB4"/>
    <w:rsid w:val="00DB7289"/>
    <w:rsid w:val="00DB7569"/>
    <w:rsid w:val="00DC2561"/>
    <w:rsid w:val="00DD1717"/>
    <w:rsid w:val="00DE7B13"/>
    <w:rsid w:val="00E27BFD"/>
    <w:rsid w:val="00E340C4"/>
    <w:rsid w:val="00E516BE"/>
    <w:rsid w:val="00E72A20"/>
    <w:rsid w:val="00E80232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C09AA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84</cp:revision>
  <cp:lastPrinted>2018-09-24T11:45:00Z</cp:lastPrinted>
  <dcterms:created xsi:type="dcterms:W3CDTF">2016-04-27T11:18:00Z</dcterms:created>
  <dcterms:modified xsi:type="dcterms:W3CDTF">2018-09-25T12:35:00Z</dcterms:modified>
</cp:coreProperties>
</file>